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FA" w:rsidRDefault="002731FA" w:rsidP="002731FA">
      <w:pPr>
        <w:jc w:val="right"/>
        <w:rPr>
          <w:b/>
        </w:rPr>
      </w:pPr>
      <w:r>
        <w:rPr>
          <w:b/>
        </w:rPr>
        <w:t>Приложение 1 к рабочей программе дисциплины (модуля)</w:t>
      </w:r>
    </w:p>
    <w:p w:rsidR="002731FA" w:rsidRDefault="002731FA" w:rsidP="002731FA">
      <w:pPr>
        <w:jc w:val="right"/>
        <w:rPr>
          <w:b/>
        </w:rPr>
      </w:pPr>
      <w:r>
        <w:rPr>
          <w:b/>
        </w:rPr>
        <w:t>Экология. Экология арктических территорий</w:t>
      </w:r>
    </w:p>
    <w:p w:rsidR="002731FA" w:rsidRDefault="002731FA" w:rsidP="002731FA">
      <w:pPr>
        <w:jc w:val="right"/>
        <w:rPr>
          <w:b/>
        </w:rPr>
      </w:pPr>
    </w:p>
    <w:p w:rsidR="002731FA" w:rsidRDefault="002731FA" w:rsidP="002731FA">
      <w:pPr>
        <w:jc w:val="center"/>
        <w:rPr>
          <w:b/>
        </w:rPr>
      </w:pPr>
      <w:r>
        <w:rPr>
          <w:b/>
        </w:rPr>
        <w:t>Тематический план лекций</w:t>
      </w:r>
    </w:p>
    <w:p w:rsidR="002731FA" w:rsidRDefault="002731FA" w:rsidP="002731FA">
      <w:pPr>
        <w:jc w:val="center"/>
      </w:pPr>
    </w:p>
    <w:p w:rsidR="002731FA" w:rsidRDefault="002731FA" w:rsidP="002731FA">
      <w:pPr>
        <w:jc w:val="both"/>
      </w:pPr>
      <w:r>
        <w:t>Учебная дисциплина – Экология. Экология Арктических территорий</w:t>
      </w:r>
    </w:p>
    <w:p w:rsidR="002731FA" w:rsidRDefault="002731FA" w:rsidP="002731FA">
      <w:pPr>
        <w:jc w:val="both"/>
      </w:pPr>
      <w:r>
        <w:t>Направление подготовки – 33.05.01 «Фармация»</w:t>
      </w:r>
    </w:p>
    <w:p w:rsidR="002731FA" w:rsidRDefault="002731FA" w:rsidP="002731FA">
      <w:pPr>
        <w:jc w:val="both"/>
      </w:pPr>
      <w:r>
        <w:t>Семестр – 1</w:t>
      </w:r>
    </w:p>
    <w:p w:rsidR="002731FA" w:rsidRDefault="002731FA" w:rsidP="002731FA">
      <w:pPr>
        <w:jc w:val="both"/>
      </w:pPr>
      <w:r>
        <w:t>Курс –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1"/>
        <w:gridCol w:w="5691"/>
        <w:gridCol w:w="2048"/>
      </w:tblGrid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FA" w:rsidRDefault="002731FA" w:rsidP="001E46CF">
            <w:pPr>
              <w:jc w:val="both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jc w:val="center"/>
            </w:pPr>
            <w:r>
              <w:t>Тема лекции</w:t>
            </w:r>
          </w:p>
          <w:p w:rsidR="002731FA" w:rsidRDefault="002731FA" w:rsidP="001E46CF">
            <w:pPr>
              <w:ind w:right="215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FA" w:rsidRDefault="002731FA" w:rsidP="001E46CF">
            <w:pPr>
              <w:tabs>
                <w:tab w:val="left" w:pos="3365"/>
              </w:tabs>
              <w:ind w:right="215"/>
              <w:jc w:val="center"/>
            </w:pPr>
            <w:r>
              <w:t>Количество</w:t>
            </w:r>
          </w:p>
          <w:p w:rsidR="002731FA" w:rsidRDefault="002731FA" w:rsidP="001E46CF">
            <w:pPr>
              <w:ind w:right="215"/>
              <w:jc w:val="center"/>
            </w:pPr>
            <w:r>
              <w:t>часов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both"/>
            </w:pPr>
            <w:r w:rsidRPr="0006127F">
              <w:t>Современное состояние окружающей среды в России и Архангельской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>Характеристика причин возникновения глобальной экологической угрозы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 xml:space="preserve">Основные виды антропогенных воздействий на окружающую природную среду. </w:t>
            </w:r>
            <w:r w:rsidRPr="0006127F">
              <w:rPr>
                <w:bCs/>
              </w:rPr>
              <w:t>Химическое загрязнение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>Характеристика последствий антропогенного воздействия на окружающую природную среду. Глобальный экологический кризис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>Арктические экосистемы. Роль и место северных территорий в сохранении биосферы.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>Экологические проблемы Арктических территорий.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 w:rsidRPr="0006127F">
              <w:rPr>
                <w:b/>
              </w:rPr>
              <w:t>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06127F">
              <w:t>Концепция устойчивого развития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 w:rsidRPr="0006127F"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jc w:val="both"/>
            </w:pPr>
            <w:r w:rsidRPr="008C2063">
              <w:t>Управление отходами фармацевтического производства в контексте проблем рационального природопользования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  <w:r>
              <w:t>2</w:t>
            </w:r>
          </w:p>
        </w:tc>
      </w:tr>
      <w:tr w:rsidR="002731FA" w:rsidTr="001E46CF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both"/>
            </w:pPr>
            <w:r w:rsidRPr="0006127F">
              <w:t>ИТОГО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06127F" w:rsidRDefault="002731FA" w:rsidP="001E46CF">
            <w:pPr>
              <w:ind w:right="215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ind w:right="215"/>
              <w:jc w:val="center"/>
            </w:pPr>
            <w:r w:rsidRPr="0006127F">
              <w:t>1</w:t>
            </w:r>
            <w:r>
              <w:t>6</w:t>
            </w:r>
          </w:p>
        </w:tc>
      </w:tr>
    </w:tbl>
    <w:p w:rsidR="002731FA" w:rsidRPr="003D5E94" w:rsidRDefault="002731FA" w:rsidP="002731FA">
      <w:pPr>
        <w:rPr>
          <w:b/>
          <w:sz w:val="18"/>
          <w:szCs w:val="18"/>
        </w:rPr>
      </w:pPr>
    </w:p>
    <w:p w:rsidR="002731FA" w:rsidRDefault="002731FA" w:rsidP="002731FA">
      <w:pPr>
        <w:jc w:val="both"/>
      </w:pPr>
      <w:r>
        <w:t>Рассмотрено на заседании кафедры гигиены и медицинской экологии</w:t>
      </w:r>
    </w:p>
    <w:p w:rsidR="002731FA" w:rsidRDefault="002731FA" w:rsidP="002731FA">
      <w:pPr>
        <w:jc w:val="both"/>
      </w:pPr>
      <w:r>
        <w:t>«20»июня 2019 г., протокол № 13</w:t>
      </w:r>
    </w:p>
    <w:p w:rsidR="002731FA" w:rsidRDefault="002731FA" w:rsidP="002731FA"/>
    <w:p w:rsidR="002731FA" w:rsidRDefault="002731FA" w:rsidP="002731FA">
      <w:r>
        <w:t>Зав. кафедрой                                                                                                               Гудков А.Б.</w:t>
      </w:r>
    </w:p>
    <w:p w:rsidR="002731FA" w:rsidRDefault="002731FA" w:rsidP="002731FA"/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</w:p>
    <w:p w:rsidR="002731FA" w:rsidRDefault="002731FA" w:rsidP="002731FA">
      <w:pPr>
        <w:jc w:val="center"/>
        <w:rPr>
          <w:b/>
        </w:rPr>
      </w:pPr>
      <w:r w:rsidRPr="004D2C12">
        <w:rPr>
          <w:b/>
        </w:rPr>
        <w:lastRenderedPageBreak/>
        <w:t>Тематический план семинарских/практических/клинических практических/лабораторных занятий/</w:t>
      </w:r>
      <w:proofErr w:type="spellStart"/>
      <w:r w:rsidRPr="004D2C12">
        <w:rPr>
          <w:b/>
        </w:rPr>
        <w:t>симуляционных</w:t>
      </w:r>
      <w:proofErr w:type="spellEnd"/>
      <w:r w:rsidRPr="004D2C12">
        <w:rPr>
          <w:b/>
        </w:rPr>
        <w:t xml:space="preserve"> практических занятий</w:t>
      </w:r>
    </w:p>
    <w:p w:rsidR="002731FA" w:rsidRPr="008E4463" w:rsidRDefault="002731FA" w:rsidP="002731FA">
      <w:pPr>
        <w:jc w:val="center"/>
        <w:rPr>
          <w:b/>
        </w:rPr>
      </w:pPr>
    </w:p>
    <w:p w:rsidR="002731FA" w:rsidRDefault="002731FA" w:rsidP="002731FA">
      <w:pPr>
        <w:jc w:val="both"/>
      </w:pPr>
      <w:r>
        <w:t>Учебная дисциплина –</w:t>
      </w:r>
      <w:r w:rsidRPr="00081E39">
        <w:t xml:space="preserve"> </w:t>
      </w:r>
      <w:r>
        <w:t>Экология. Экология Арктических территорий</w:t>
      </w:r>
    </w:p>
    <w:p w:rsidR="002731FA" w:rsidRDefault="002731FA" w:rsidP="002731FA">
      <w:pPr>
        <w:jc w:val="both"/>
      </w:pPr>
      <w:r>
        <w:t>Направление подготовки – 33.05.01 «Фармация»</w:t>
      </w:r>
    </w:p>
    <w:p w:rsidR="002731FA" w:rsidRDefault="002731FA" w:rsidP="002731FA">
      <w:pPr>
        <w:jc w:val="both"/>
      </w:pPr>
      <w:r>
        <w:t>Семестр – 1</w:t>
      </w:r>
    </w:p>
    <w:p w:rsidR="002731FA" w:rsidRDefault="002731FA" w:rsidP="002731FA">
      <w:pPr>
        <w:jc w:val="both"/>
      </w:pPr>
      <w:r>
        <w:t>Курс – 1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1701"/>
        <w:gridCol w:w="2989"/>
        <w:gridCol w:w="2539"/>
        <w:gridCol w:w="992"/>
      </w:tblGrid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FA" w:rsidRDefault="002731FA" w:rsidP="001E46CF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jc w:val="center"/>
            </w:pPr>
            <w:r w:rsidRPr="004D2C12">
              <w:t>Тип занятия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jc w:val="center"/>
            </w:pPr>
            <w:r>
              <w:t>Тема занятия</w:t>
            </w:r>
          </w:p>
          <w:p w:rsidR="002731FA" w:rsidRDefault="002731FA" w:rsidP="001E46CF">
            <w:pPr>
              <w:tabs>
                <w:tab w:val="left" w:pos="3365"/>
              </w:tabs>
              <w:ind w:left="1692" w:right="215"/>
              <w:jc w:val="both"/>
              <w:rPr>
                <w:b/>
                <w:u w:val="single"/>
              </w:rPr>
            </w:pPr>
          </w:p>
          <w:p w:rsidR="002731FA" w:rsidRDefault="002731FA" w:rsidP="001E46CF">
            <w:pPr>
              <w:ind w:right="21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FA" w:rsidRDefault="002731FA" w:rsidP="001E46CF">
            <w:pPr>
              <w:tabs>
                <w:tab w:val="left" w:pos="3365"/>
              </w:tabs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</w:p>
          <w:p w:rsidR="002731FA" w:rsidRDefault="002731FA" w:rsidP="001E46CF">
            <w:r>
              <w:t>часов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Экология как область научного 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tabs>
                <w:tab w:val="left" w:pos="173"/>
              </w:tabs>
              <w:jc w:val="both"/>
            </w:pPr>
            <w:r w:rsidRPr="00C35686">
              <w:t>Основные понятия экологии. Экосистема - основная функциональная единица в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Учение о биосфере и ноосфере В.И. Вернадского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Основные источники загрязнения окружающей природной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 xml:space="preserve">Физическое и биологическое </w:t>
            </w:r>
            <w:r w:rsidRPr="00C35686">
              <w:rPr>
                <w:bCs/>
              </w:rPr>
              <w:t>загрязнение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Радиационное загрязнение окружающей природной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Химическое загрязнение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Антропогенные воздействия на атмосферу. Охрана атмосферы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Антропогенные воздействия на гидросферу. Охрана гидросферы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Антропогенные воздействия на литосферу. Охрана литосферы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Антропогенные воздействия на биотические сообщества. Охрана биотических сообществ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>
              <w:t>Эволюционные</w:t>
            </w:r>
            <w:r w:rsidRPr="00902D30">
              <w:t xml:space="preserve"> и экологически</w:t>
            </w:r>
            <w:r>
              <w:t>е аспекты</w:t>
            </w:r>
            <w:r w:rsidRPr="00902D30">
              <w:t xml:space="preserve"> ядовитости живых организмов, их рол</w:t>
            </w:r>
            <w:r>
              <w:t>ь</w:t>
            </w:r>
            <w:r w:rsidRPr="00902D30">
              <w:t xml:space="preserve"> в биогеоценозах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r w:rsidRPr="00D80649">
              <w:t xml:space="preserve">Понятие о </w:t>
            </w:r>
            <w:proofErr w:type="spellStart"/>
            <w:r w:rsidRPr="00D80649">
              <w:t>зоотоксинах</w:t>
            </w:r>
            <w:proofErr w:type="spellEnd"/>
            <w:r w:rsidRPr="00D80649">
              <w:t xml:space="preserve">, особенности действия </w:t>
            </w:r>
            <w:proofErr w:type="spellStart"/>
            <w:r w:rsidRPr="00D80649">
              <w:t>зоотоксинов</w:t>
            </w:r>
            <w:proofErr w:type="spellEnd"/>
            <w:r w:rsidRPr="00D80649">
              <w:t xml:space="preserve">, </w:t>
            </w:r>
            <w:proofErr w:type="gramStart"/>
            <w:r w:rsidRPr="00D80649">
              <w:t>представляющих</w:t>
            </w:r>
            <w:proofErr w:type="gramEnd"/>
            <w:r w:rsidRPr="00D80649">
              <w:t xml:space="preserve"> существенный интерес для практического здравоохранения.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Организация обращения  с медицинскими отходами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Экологические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jc w:val="center"/>
              <w:rPr>
                <w:b/>
              </w:rPr>
            </w:pPr>
            <w:r w:rsidRPr="00C35686"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DE793E" w:rsidRDefault="002731FA" w:rsidP="001E46CF">
            <w:pPr>
              <w:jc w:val="center"/>
              <w:rPr>
                <w:b/>
              </w:rPr>
            </w:pPr>
            <w:r w:rsidRPr="00DE793E">
              <w:t>Практическое занятие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right="215"/>
              <w:jc w:val="both"/>
            </w:pPr>
            <w:r w:rsidRPr="00C35686">
              <w:t>Экологические проекты</w:t>
            </w:r>
            <w:r>
              <w:t>. Зачет.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Pr="00C35686" w:rsidRDefault="002731FA" w:rsidP="001E46CF">
            <w:pPr>
              <w:ind w:left="-288" w:right="215" w:firstLine="288"/>
              <w:jc w:val="center"/>
            </w:pPr>
            <w:r w:rsidRPr="00C35686">
              <w:t>2</w:t>
            </w:r>
          </w:p>
        </w:tc>
      </w:tr>
      <w:tr w:rsidR="002731FA" w:rsidTr="001E46CF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ind w:right="215"/>
              <w:jc w:val="both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FA" w:rsidRDefault="002731FA" w:rsidP="001E46CF">
            <w:pPr>
              <w:ind w:right="215"/>
              <w:jc w:val="both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FA" w:rsidRDefault="002731FA" w:rsidP="001E46CF">
            <w:pPr>
              <w:ind w:left="-288" w:right="215" w:firstLine="288"/>
              <w:jc w:val="right"/>
            </w:pPr>
            <w:r>
              <w:t>32</w:t>
            </w:r>
          </w:p>
        </w:tc>
      </w:tr>
    </w:tbl>
    <w:p w:rsidR="002731FA" w:rsidRDefault="002731FA" w:rsidP="002731FA">
      <w:pPr>
        <w:jc w:val="both"/>
      </w:pPr>
    </w:p>
    <w:p w:rsidR="002731FA" w:rsidRDefault="002731FA" w:rsidP="002731FA">
      <w:pPr>
        <w:jc w:val="both"/>
      </w:pPr>
      <w:r>
        <w:t>Рассмотрено на заседании кафедры гигиены и медицинской экологии</w:t>
      </w:r>
    </w:p>
    <w:p w:rsidR="002731FA" w:rsidRDefault="002731FA" w:rsidP="002731FA">
      <w:pPr>
        <w:jc w:val="both"/>
      </w:pPr>
      <w:r>
        <w:t>«20»июня 2019 г., протокол № 13</w:t>
      </w:r>
    </w:p>
    <w:p w:rsidR="002731FA" w:rsidRDefault="002731FA" w:rsidP="002731FA">
      <w:r>
        <w:t>Зав. кафедрой                                                                                                              Гудков А.Б.</w:t>
      </w:r>
    </w:p>
    <w:p w:rsidR="002731FA" w:rsidRDefault="002731FA" w:rsidP="002731FA">
      <w:pPr>
        <w:spacing w:line="360" w:lineRule="auto"/>
        <w:jc w:val="center"/>
        <w:rPr>
          <w:b/>
        </w:rPr>
      </w:pPr>
    </w:p>
    <w:p w:rsidR="00AA6777" w:rsidRDefault="00AA6777"/>
    <w:sectPr w:rsidR="00AA6777" w:rsidSect="00AA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1FA"/>
    <w:rsid w:val="002731FA"/>
    <w:rsid w:val="00581F6E"/>
    <w:rsid w:val="00AA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FA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saritchevas</dc:creator>
  <cp:keywords/>
  <dc:description/>
  <cp:lastModifiedBy>saritchevas</cp:lastModifiedBy>
  <cp:revision>2</cp:revision>
  <dcterms:created xsi:type="dcterms:W3CDTF">2020-10-16T07:41:00Z</dcterms:created>
  <dcterms:modified xsi:type="dcterms:W3CDTF">2020-10-16T07:41:00Z</dcterms:modified>
</cp:coreProperties>
</file>